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26" w:rsidRPr="007B0D51" w:rsidRDefault="00560660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B0D51">
        <w:rPr>
          <w:rFonts w:ascii="標楷體" w:eastAsia="標楷體" w:hAnsi="標楷體" w:hint="eastAsia"/>
          <w:b/>
          <w:sz w:val="32"/>
          <w:szCs w:val="32"/>
        </w:rPr>
        <w:t>10</w:t>
      </w:r>
      <w:r w:rsidR="001D371D">
        <w:rPr>
          <w:rFonts w:ascii="標楷體" w:eastAsia="標楷體" w:hAnsi="標楷體" w:hint="eastAsia"/>
          <w:b/>
          <w:sz w:val="32"/>
          <w:szCs w:val="32"/>
        </w:rPr>
        <w:t>3</w:t>
      </w:r>
      <w:r w:rsidRPr="007B0D5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D5F26" w:rsidRPr="007B0D51">
        <w:rPr>
          <w:rFonts w:ascii="標楷體" w:eastAsia="標楷體" w:hAnsi="標楷體" w:hint="eastAsia"/>
          <w:b/>
          <w:sz w:val="32"/>
          <w:szCs w:val="32"/>
        </w:rPr>
        <w:t>臺南市辦理中小學教師專業發展評鑑</w:t>
      </w:r>
    </w:p>
    <w:p w:rsidR="002D5F26" w:rsidRDefault="002D5F26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B0D51">
        <w:rPr>
          <w:rFonts w:ascii="標楷體" w:eastAsia="標楷體" w:hAnsi="標楷體" w:hint="eastAsia"/>
          <w:b/>
          <w:sz w:val="32"/>
          <w:szCs w:val="32"/>
        </w:rPr>
        <w:t>初階</w:t>
      </w:r>
      <w:r w:rsidR="009E1256" w:rsidRPr="007B0D51">
        <w:rPr>
          <w:rFonts w:ascii="標楷體" w:eastAsia="標楷體" w:hAnsi="標楷體" w:hint="eastAsia"/>
          <w:b/>
          <w:sz w:val="32"/>
          <w:szCs w:val="32"/>
        </w:rPr>
        <w:t>評鑑人員</w:t>
      </w:r>
      <w:r w:rsidR="00DC1DC7">
        <w:rPr>
          <w:rFonts w:ascii="標楷體" w:eastAsia="標楷體" w:hAnsi="標楷體" w:hint="eastAsia"/>
          <w:b/>
          <w:sz w:val="32"/>
          <w:szCs w:val="32"/>
        </w:rPr>
        <w:t>實體</w:t>
      </w:r>
      <w:r w:rsidRPr="007B0D51">
        <w:rPr>
          <w:rFonts w:ascii="標楷體" w:eastAsia="標楷體" w:hAnsi="標楷體" w:hint="eastAsia"/>
          <w:b/>
          <w:sz w:val="32"/>
          <w:szCs w:val="32"/>
        </w:rPr>
        <w:t>研習計畫</w:t>
      </w:r>
    </w:p>
    <w:p w:rsidR="002D5F26" w:rsidRDefault="002D5F26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2D5F26" w:rsidRPr="00724554" w:rsidRDefault="00C4681B" w:rsidP="00C4681B">
      <w:pPr>
        <w:rPr>
          <w:rFonts w:ascii="標楷體" w:eastAsia="標楷體" w:hAnsi="標楷體" w:hint="eastAsia"/>
          <w:b/>
        </w:rPr>
      </w:pPr>
      <w:r w:rsidRPr="00724554">
        <w:rPr>
          <w:rFonts w:ascii="標楷體" w:eastAsia="標楷體" w:hAnsi="標楷體" w:hint="eastAsia"/>
          <w:b/>
        </w:rPr>
        <w:t>壹、</w:t>
      </w:r>
      <w:r w:rsidR="002D5F26" w:rsidRPr="00724554">
        <w:rPr>
          <w:rFonts w:ascii="標楷體" w:eastAsia="標楷體" w:hAnsi="標楷體" w:hint="eastAsia"/>
          <w:b/>
        </w:rPr>
        <w:t>依據：教育部補助辦理中小學教師專業發展評鑑實施計畫</w:t>
      </w:r>
    </w:p>
    <w:p w:rsidR="002D5F26" w:rsidRPr="00724554" w:rsidRDefault="00C4681B" w:rsidP="00C4681B">
      <w:pPr>
        <w:rPr>
          <w:rFonts w:ascii="標楷體" w:eastAsia="標楷體" w:hAnsi="標楷體" w:hint="eastAsia"/>
          <w:b/>
        </w:rPr>
      </w:pPr>
      <w:r w:rsidRPr="00724554">
        <w:rPr>
          <w:rFonts w:ascii="標楷體" w:eastAsia="標楷體" w:hAnsi="標楷體" w:hint="eastAsia"/>
          <w:b/>
        </w:rPr>
        <w:t>貳、</w:t>
      </w:r>
      <w:r w:rsidR="00724554">
        <w:rPr>
          <w:rFonts w:ascii="標楷體" w:eastAsia="標楷體" w:hAnsi="標楷體" w:hint="eastAsia"/>
          <w:b/>
        </w:rPr>
        <w:t>目的</w:t>
      </w:r>
    </w:p>
    <w:p w:rsidR="002D5F26" w:rsidRDefault="002D5F26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培訓教師專業發展評鑑基本人力資源。</w:t>
      </w:r>
    </w:p>
    <w:p w:rsidR="002D5F26" w:rsidRDefault="002D5F26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eastAsia="標楷體"/>
        </w:rPr>
        <w:t>協助瞭解「教育部補助</w:t>
      </w:r>
      <w:r>
        <w:rPr>
          <w:rFonts w:eastAsia="標楷體" w:hint="eastAsia"/>
        </w:rPr>
        <w:t>辦理</w:t>
      </w:r>
      <w:r>
        <w:rPr>
          <w:rFonts w:eastAsia="標楷體"/>
        </w:rPr>
        <w:t>教師專業發展評鑑實施計畫」</w:t>
      </w:r>
    </w:p>
    <w:p w:rsidR="002D5F26" w:rsidRPr="00724554" w:rsidRDefault="00C4681B" w:rsidP="00C4681B">
      <w:pPr>
        <w:rPr>
          <w:rFonts w:ascii="標楷體" w:eastAsia="標楷體" w:hAnsi="標楷體" w:hint="eastAsia"/>
          <w:b/>
        </w:rPr>
      </w:pPr>
      <w:r w:rsidRPr="00724554">
        <w:rPr>
          <w:rFonts w:ascii="標楷體" w:eastAsia="標楷體" w:hAnsi="標楷體" w:hint="eastAsia"/>
          <w:b/>
        </w:rPr>
        <w:t>參、</w:t>
      </w:r>
      <w:r w:rsidR="002D5F26" w:rsidRPr="00724554">
        <w:rPr>
          <w:rFonts w:ascii="標楷體" w:eastAsia="標楷體" w:hAnsi="標楷體" w:hint="eastAsia"/>
          <w:b/>
        </w:rPr>
        <w:t>辦理單位</w:t>
      </w:r>
    </w:p>
    <w:p w:rsidR="002D5F26" w:rsidRDefault="002D5F26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指導單位：教育部</w:t>
      </w:r>
    </w:p>
    <w:p w:rsidR="002D5F26" w:rsidRDefault="002D5F26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主辦單位：臺南市政府教育局</w:t>
      </w:r>
    </w:p>
    <w:p w:rsidR="002D5F26" w:rsidRDefault="002D5F26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承辦單位：臺南市</w:t>
      </w:r>
      <w:r w:rsidR="00560660">
        <w:rPr>
          <w:rFonts w:ascii="標楷體" w:eastAsia="標楷體" w:hAnsi="標楷體" w:hint="eastAsia"/>
        </w:rPr>
        <w:t>立建興國中</w:t>
      </w:r>
      <w:r w:rsidR="00466CBA">
        <w:rPr>
          <w:rFonts w:ascii="標楷體" w:eastAsia="標楷體" w:hAnsi="標楷體" w:hint="eastAsia"/>
        </w:rPr>
        <w:t>、臺南市立大成國中</w:t>
      </w:r>
      <w:r w:rsidR="001D371D">
        <w:rPr>
          <w:rFonts w:ascii="標楷體" w:eastAsia="標楷體" w:hAnsi="標楷體" w:hint="eastAsia"/>
        </w:rPr>
        <w:t>、臺南市大橋國中</w:t>
      </w:r>
      <w:r w:rsidR="00466CBA">
        <w:rPr>
          <w:rFonts w:ascii="標楷體" w:eastAsia="標楷體" w:hAnsi="標楷體" w:hint="eastAsia"/>
        </w:rPr>
        <w:t>、臺南市中西區成功國小、臺南市善化區</w:t>
      </w:r>
      <w:r w:rsidR="001D371D">
        <w:rPr>
          <w:rFonts w:ascii="標楷體" w:eastAsia="標楷體" w:hAnsi="標楷體" w:hint="eastAsia"/>
        </w:rPr>
        <w:t>大成</w:t>
      </w:r>
      <w:r w:rsidR="00466CBA">
        <w:rPr>
          <w:rFonts w:ascii="標楷體" w:eastAsia="標楷體" w:hAnsi="標楷體" w:hint="eastAsia"/>
        </w:rPr>
        <w:t>國小</w:t>
      </w:r>
      <w:r w:rsidR="001D371D">
        <w:rPr>
          <w:rFonts w:ascii="標楷體" w:eastAsia="標楷體" w:hAnsi="標楷體" w:hint="eastAsia"/>
        </w:rPr>
        <w:t>、臺南市歸仁區文化</w:t>
      </w:r>
      <w:r w:rsidR="00014D3D">
        <w:rPr>
          <w:rFonts w:ascii="標楷體" w:eastAsia="標楷體" w:hAnsi="標楷體" w:hint="eastAsia"/>
        </w:rPr>
        <w:t>國小、</w:t>
      </w:r>
      <w:r w:rsidR="008B2F13">
        <w:rPr>
          <w:rFonts w:ascii="標楷體" w:eastAsia="標楷體" w:hAnsi="標楷體" w:hint="eastAsia"/>
        </w:rPr>
        <w:t>臺南市新營區新進國小</w:t>
      </w:r>
      <w:r w:rsidR="001D371D">
        <w:rPr>
          <w:rFonts w:ascii="標楷體" w:eastAsia="標楷體" w:hAnsi="標楷體" w:hint="eastAsia"/>
        </w:rPr>
        <w:t>、臺南市東區崇明國小、臺南市南區喜樹國小、臺南市佳里區佳里國小</w:t>
      </w:r>
      <w:r w:rsidR="00781E4E">
        <w:rPr>
          <w:rFonts w:ascii="標楷體" w:eastAsia="標楷體" w:hAnsi="標楷體" w:hint="eastAsia"/>
        </w:rPr>
        <w:t>、臺南市海東國小</w:t>
      </w:r>
      <w:r w:rsidR="00466CBA">
        <w:rPr>
          <w:rFonts w:ascii="標楷體" w:eastAsia="標楷體" w:hAnsi="標楷體" w:hint="eastAsia"/>
        </w:rPr>
        <w:t>。</w:t>
      </w:r>
    </w:p>
    <w:p w:rsidR="002D5F26" w:rsidRPr="00724554" w:rsidRDefault="00C4681B" w:rsidP="00A76259">
      <w:pPr>
        <w:ind w:left="425" w:hangingChars="177" w:hanging="425"/>
        <w:rPr>
          <w:rFonts w:ascii="標楷體" w:eastAsia="標楷體" w:hAnsi="標楷體" w:hint="eastAsia"/>
          <w:b/>
        </w:rPr>
      </w:pPr>
      <w:r w:rsidRPr="00724554">
        <w:rPr>
          <w:rFonts w:ascii="標楷體" w:eastAsia="標楷體" w:hAnsi="標楷體" w:hint="eastAsia"/>
          <w:b/>
        </w:rPr>
        <w:t>肆、</w:t>
      </w:r>
      <w:r w:rsidR="002D5F26" w:rsidRPr="00724554">
        <w:rPr>
          <w:rFonts w:ascii="標楷體" w:eastAsia="標楷體" w:hAnsi="標楷體" w:hint="eastAsia"/>
          <w:b/>
        </w:rPr>
        <w:t>參加對象：</w:t>
      </w:r>
      <w:r w:rsidR="00085194">
        <w:rPr>
          <w:rFonts w:ascii="標楷體" w:eastAsia="標楷體" w:hAnsi="標楷體" w:hint="eastAsia"/>
          <w:b/>
        </w:rPr>
        <w:t>依據教育部之規定，本次研習對象為</w:t>
      </w:r>
      <w:r w:rsidR="00131032" w:rsidRPr="00724554">
        <w:rPr>
          <w:rFonts w:ascii="標楷體" w:eastAsia="標楷體" w:hAnsi="標楷體" w:hint="eastAsia"/>
          <w:b/>
        </w:rPr>
        <w:t>10</w:t>
      </w:r>
      <w:r w:rsidR="001D371D" w:rsidRPr="00724554">
        <w:rPr>
          <w:rFonts w:ascii="標楷體" w:eastAsia="標楷體" w:hAnsi="標楷體" w:hint="eastAsia"/>
          <w:b/>
        </w:rPr>
        <w:t>3</w:t>
      </w:r>
      <w:r w:rsidR="00724554">
        <w:rPr>
          <w:rFonts w:ascii="標楷體" w:eastAsia="標楷體" w:hAnsi="標楷體" w:hint="eastAsia"/>
          <w:b/>
        </w:rPr>
        <w:t>學年度申請參與辦理教育部教師專業發展評鑑計畫之學校教師，</w:t>
      </w:r>
      <w:r w:rsidR="00724554" w:rsidRPr="00724554">
        <w:rPr>
          <w:rFonts w:ascii="標楷體" w:eastAsia="標楷體" w:hAnsi="標楷體" w:hint="eastAsia"/>
          <w:b/>
          <w:u w:val="single"/>
        </w:rPr>
        <w:t>學校若未申辦103</w:t>
      </w:r>
      <w:r w:rsidR="00085194">
        <w:rPr>
          <w:rFonts w:ascii="標楷體" w:eastAsia="標楷體" w:hAnsi="標楷體" w:hint="eastAsia"/>
          <w:b/>
          <w:u w:val="single"/>
        </w:rPr>
        <w:t>學年度教師專業發展評鑑計畫，請</w:t>
      </w:r>
      <w:r w:rsidR="00724554" w:rsidRPr="00724554">
        <w:rPr>
          <w:rFonts w:ascii="標楷體" w:eastAsia="標楷體" w:hAnsi="標楷體" w:hint="eastAsia"/>
          <w:b/>
          <w:u w:val="single"/>
        </w:rPr>
        <w:t>教師勿報名。</w:t>
      </w:r>
    </w:p>
    <w:p w:rsidR="00781E4E" w:rsidRPr="00724554" w:rsidRDefault="00A86CED" w:rsidP="00A76259">
      <w:pPr>
        <w:tabs>
          <w:tab w:val="left" w:pos="540"/>
        </w:tabs>
        <w:ind w:left="425" w:hangingChars="177" w:hanging="425"/>
        <w:rPr>
          <w:rFonts w:ascii="標楷體" w:eastAsia="標楷體" w:hAnsi="標楷體" w:hint="eastAsia"/>
          <w:b/>
        </w:rPr>
      </w:pPr>
      <w:r w:rsidRPr="00724554">
        <w:rPr>
          <w:rFonts w:ascii="標楷體" w:eastAsia="標楷體" w:hAnsi="標楷體" w:hint="eastAsia"/>
          <w:b/>
        </w:rPr>
        <w:t>伍</w:t>
      </w:r>
      <w:r w:rsidR="00C4681B" w:rsidRPr="00724554">
        <w:rPr>
          <w:rFonts w:ascii="標楷體" w:eastAsia="標楷體" w:hAnsi="標楷體" w:hint="eastAsia"/>
          <w:b/>
        </w:rPr>
        <w:t>、報名</w:t>
      </w:r>
      <w:r w:rsidR="002D5F26" w:rsidRPr="00724554">
        <w:rPr>
          <w:rFonts w:ascii="標楷體" w:eastAsia="標楷體" w:hAnsi="標楷體" w:hint="eastAsia"/>
          <w:b/>
        </w:rPr>
        <w:t>方式</w:t>
      </w:r>
      <w:r w:rsidR="00781E4E" w:rsidRPr="00724554">
        <w:rPr>
          <w:rFonts w:ascii="標楷體" w:eastAsia="標楷體" w:hAnsi="標楷體" w:hint="eastAsia"/>
          <w:b/>
        </w:rPr>
        <w:t>說明</w:t>
      </w:r>
    </w:p>
    <w:p w:rsidR="00CE5E76" w:rsidRDefault="00CE5E76" w:rsidP="00CE5E76">
      <w:pPr>
        <w:numPr>
          <w:ilvl w:val="0"/>
          <w:numId w:val="17"/>
        </w:numPr>
        <w:tabs>
          <w:tab w:val="left" w:pos="54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請欲參加103學年度教師專業發展評鑑計畫之教師於教師專業發展評鑑網站（</w:t>
      </w:r>
      <w:hyperlink r:id="rId8" w:history="1">
        <w:r w:rsidRPr="00FB3ACB">
          <w:rPr>
            <w:rStyle w:val="a9"/>
            <w:rFonts w:ascii="標楷體" w:eastAsia="標楷體" w:hAnsi="標楷體"/>
          </w:rPr>
          <w:t>http://tepd.moe.gov.tw/</w:t>
        </w:r>
        <w:r w:rsidRPr="00FB3ACB">
          <w:rPr>
            <w:rStyle w:val="a9"/>
            <w:rFonts w:ascii="標楷體" w:eastAsia="標楷體" w:hAnsi="標楷體" w:hint="eastAsia"/>
          </w:rPr>
          <w:t>）</w:t>
        </w:r>
      </w:hyperlink>
      <w:r>
        <w:rPr>
          <w:rFonts w:ascii="標楷體" w:eastAsia="標楷體" w:hAnsi="標楷體" w:hint="eastAsia"/>
        </w:rPr>
        <w:t>註冊，並開啟open-id(相關做說明詳見教師專業發展評鑑網站)，以利教師將研習時數登錄至全國教師在職進修網。</w:t>
      </w:r>
    </w:p>
    <w:p w:rsidR="00781E4E" w:rsidRDefault="002D5F26" w:rsidP="00CE5E76">
      <w:pPr>
        <w:numPr>
          <w:ilvl w:val="0"/>
          <w:numId w:val="17"/>
        </w:numPr>
        <w:tabs>
          <w:tab w:val="left" w:pos="54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</w:t>
      </w:r>
      <w:r w:rsidR="00595FB6">
        <w:rPr>
          <w:rFonts w:ascii="標楷體" w:eastAsia="標楷體" w:hAnsi="標楷體" w:hint="eastAsia"/>
        </w:rPr>
        <w:t>欲參加</w:t>
      </w:r>
      <w:r w:rsidR="00A86CED">
        <w:rPr>
          <w:rFonts w:ascii="標楷體" w:eastAsia="標楷體" w:hAnsi="標楷體" w:hint="eastAsia"/>
        </w:rPr>
        <w:t>此研習</w:t>
      </w:r>
      <w:r w:rsidR="00595FB6">
        <w:rPr>
          <w:rFonts w:ascii="標楷體" w:eastAsia="標楷體" w:hAnsi="標楷體" w:hint="eastAsia"/>
        </w:rPr>
        <w:t>之教師</w:t>
      </w:r>
      <w:r w:rsidR="00781E4E">
        <w:rPr>
          <w:rFonts w:ascii="標楷體" w:eastAsia="標楷體" w:hAnsi="標楷體" w:hint="eastAsia"/>
        </w:rPr>
        <w:t>於</w:t>
      </w:r>
      <w:r w:rsidR="00A86CED" w:rsidRPr="008B2F13">
        <w:rPr>
          <w:rFonts w:ascii="標楷體" w:eastAsia="標楷體" w:hAnsi="標楷體" w:hint="eastAsia"/>
          <w:b/>
        </w:rPr>
        <w:t>完成</w:t>
      </w:r>
      <w:r w:rsidR="00CE5E76">
        <w:rPr>
          <w:rFonts w:ascii="標楷體" w:eastAsia="標楷體" w:hAnsi="標楷體" w:hint="eastAsia"/>
          <w:b/>
        </w:rPr>
        <w:t>10小時</w:t>
      </w:r>
      <w:r w:rsidR="00A86CED" w:rsidRPr="008B2F13">
        <w:rPr>
          <w:rFonts w:ascii="標楷體" w:eastAsia="標楷體" w:hAnsi="標楷體" w:hint="eastAsia"/>
          <w:b/>
        </w:rPr>
        <w:t>線上研習課程</w:t>
      </w:r>
      <w:r w:rsidR="00A86CED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至</w:t>
      </w:r>
      <w:r w:rsidR="00595FB6">
        <w:rPr>
          <w:rFonts w:ascii="標楷體" w:eastAsia="標楷體" w:hAnsi="標楷體" w:hint="eastAsia"/>
        </w:rPr>
        <w:t>教師專業發展評鑑網站</w:t>
      </w:r>
      <w:r w:rsidR="00781E4E">
        <w:rPr>
          <w:rFonts w:ascii="標楷體" w:eastAsia="標楷體" w:hAnsi="標楷體" w:hint="eastAsia"/>
        </w:rPr>
        <w:t>報名參加實體研習課程。</w:t>
      </w:r>
    </w:p>
    <w:p w:rsidR="002D5F26" w:rsidRDefault="00781E4E" w:rsidP="00CE5E76">
      <w:pPr>
        <w:numPr>
          <w:ilvl w:val="0"/>
          <w:numId w:val="17"/>
        </w:numPr>
        <w:tabs>
          <w:tab w:val="left" w:pos="54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每場次為70人，額滿為止。研習場次以不開放現場報名為原則。</w:t>
      </w:r>
      <w:r w:rsidR="00545851">
        <w:rPr>
          <w:rFonts w:ascii="標楷體" w:eastAsia="標楷體" w:hAnsi="標楷體" w:hint="eastAsia"/>
        </w:rPr>
        <w:t>為配合教育部規定，以及掌控研習品質，請參加教師務必準時出席，並配合簽到、簽退之制度，正式課程開始後15分鐘後將收回簽到表。</w:t>
      </w:r>
    </w:p>
    <w:p w:rsidR="00781E4E" w:rsidRDefault="00781E4E" w:rsidP="00A76259">
      <w:pPr>
        <w:tabs>
          <w:tab w:val="left" w:pos="540"/>
        </w:tabs>
        <w:ind w:left="425" w:hangingChars="177" w:hanging="425"/>
        <w:rPr>
          <w:rFonts w:ascii="標楷體" w:eastAsia="標楷體" w:hAnsi="標楷體" w:hint="eastAsia"/>
        </w:rPr>
      </w:pPr>
    </w:p>
    <w:p w:rsidR="00C4747E" w:rsidRPr="00724554" w:rsidRDefault="00C4747E" w:rsidP="00C4747E">
      <w:pPr>
        <w:tabs>
          <w:tab w:val="left" w:pos="567"/>
        </w:tabs>
        <w:rPr>
          <w:rFonts w:eastAsia="標楷體"/>
          <w:b/>
          <w:color w:val="000000"/>
        </w:rPr>
      </w:pPr>
      <w:r w:rsidRPr="00724554">
        <w:rPr>
          <w:rFonts w:eastAsia="標楷體" w:hAnsi="標楷體"/>
          <w:b/>
          <w:color w:val="000000"/>
        </w:rPr>
        <w:t>陸、</w:t>
      </w:r>
      <w:r w:rsidRPr="00724554">
        <w:rPr>
          <w:rFonts w:eastAsia="標楷體"/>
          <w:b/>
          <w:color w:val="000000"/>
        </w:rPr>
        <w:t>10</w:t>
      </w:r>
      <w:r w:rsidR="001D371D" w:rsidRPr="00724554">
        <w:rPr>
          <w:rFonts w:eastAsia="標楷體" w:hint="eastAsia"/>
          <w:b/>
          <w:color w:val="000000"/>
        </w:rPr>
        <w:t>3</w:t>
      </w:r>
      <w:r w:rsidRPr="00724554">
        <w:rPr>
          <w:rFonts w:eastAsia="標楷體" w:hAnsi="標楷體"/>
          <w:b/>
          <w:color w:val="000000"/>
        </w:rPr>
        <w:t>學年度初階評鑑人員研習課程規劃</w:t>
      </w:r>
    </w:p>
    <w:p w:rsidR="005648D0" w:rsidRDefault="00C4747E" w:rsidP="005648D0">
      <w:pPr>
        <w:tabs>
          <w:tab w:val="left" w:pos="567"/>
        </w:tabs>
        <w:rPr>
          <w:rFonts w:eastAsia="標楷體" w:hAnsi="標楷體" w:hint="eastAsia"/>
          <w:color w:val="000000"/>
        </w:rPr>
      </w:pPr>
      <w:r w:rsidRPr="00D704DE">
        <w:rPr>
          <w:rFonts w:eastAsia="標楷體"/>
          <w:color w:val="000000"/>
        </w:rPr>
        <w:tab/>
      </w:r>
      <w:r w:rsidRPr="00D704DE">
        <w:rPr>
          <w:rFonts w:eastAsia="標楷體" w:hAnsi="標楷體"/>
          <w:color w:val="000000"/>
        </w:rPr>
        <w:t>初階評鑑人員研習課程包括線上</w:t>
      </w:r>
      <w:r w:rsidRPr="00D704DE">
        <w:rPr>
          <w:rFonts w:eastAsia="標楷體"/>
          <w:color w:val="000000"/>
        </w:rPr>
        <w:t>10</w:t>
      </w:r>
      <w:r w:rsidRPr="00D704DE">
        <w:rPr>
          <w:rFonts w:eastAsia="標楷體" w:hAnsi="標楷體"/>
          <w:color w:val="000000"/>
        </w:rPr>
        <w:t>小時以及實體</w:t>
      </w:r>
      <w:r w:rsidRPr="00D704DE">
        <w:rPr>
          <w:rFonts w:eastAsia="標楷體"/>
          <w:color w:val="000000"/>
        </w:rPr>
        <w:t>12</w:t>
      </w:r>
      <w:r w:rsidRPr="00D704DE">
        <w:rPr>
          <w:rFonts w:eastAsia="標楷體" w:hAnsi="標楷體"/>
          <w:color w:val="000000"/>
        </w:rPr>
        <w:t>小時，實體研習部分包括「教學觀察與會談技術」</w:t>
      </w:r>
      <w:r w:rsidRPr="00D704DE">
        <w:rPr>
          <w:rFonts w:eastAsia="標楷體"/>
          <w:color w:val="000000"/>
        </w:rPr>
        <w:t>8</w:t>
      </w:r>
      <w:r w:rsidRPr="00D704DE">
        <w:rPr>
          <w:rFonts w:eastAsia="標楷體" w:hAnsi="標楷體"/>
          <w:color w:val="000000"/>
        </w:rPr>
        <w:t>小時，「教學檔案製作、評量與運用」及「專業成長計畫」共</w:t>
      </w:r>
      <w:r w:rsidRPr="00D704DE">
        <w:rPr>
          <w:rFonts w:eastAsia="標楷體"/>
          <w:color w:val="000000"/>
        </w:rPr>
        <w:t>4</w:t>
      </w:r>
      <w:r w:rsidRPr="00D704DE">
        <w:rPr>
          <w:rFonts w:eastAsia="標楷體" w:hAnsi="標楷體"/>
          <w:color w:val="000000"/>
        </w:rPr>
        <w:t>小時，</w:t>
      </w:r>
      <w:r>
        <w:rPr>
          <w:rFonts w:eastAsia="標楷體" w:hAnsi="標楷體" w:hint="eastAsia"/>
          <w:color w:val="000000"/>
        </w:rPr>
        <w:t>初階實體研習課程共有</w:t>
      </w:r>
      <w:r>
        <w:rPr>
          <w:rFonts w:eastAsia="標楷體" w:hAnsi="標楷體" w:hint="eastAsia"/>
          <w:color w:val="000000"/>
        </w:rPr>
        <w:t>2</w:t>
      </w:r>
      <w:r>
        <w:rPr>
          <w:rFonts w:eastAsia="標楷體" w:hAnsi="標楷體" w:hint="eastAsia"/>
          <w:color w:val="000000"/>
        </w:rPr>
        <w:t>天，第一天為</w:t>
      </w:r>
      <w:r w:rsidRPr="00D704DE">
        <w:rPr>
          <w:rFonts w:eastAsia="標楷體" w:hAnsi="標楷體"/>
          <w:color w:val="000000"/>
        </w:rPr>
        <w:t>「教學觀察與會談技術」</w:t>
      </w:r>
      <w:r>
        <w:rPr>
          <w:rFonts w:eastAsia="標楷體" w:hAnsi="標楷體" w:hint="eastAsia"/>
          <w:color w:val="000000"/>
        </w:rPr>
        <w:t>，第二天為「</w:t>
      </w:r>
      <w:r w:rsidRPr="00D704DE">
        <w:rPr>
          <w:rFonts w:eastAsia="標楷體" w:hAnsi="標楷體"/>
          <w:color w:val="000000"/>
        </w:rPr>
        <w:t>教學檔案製作、評量與運用」及「專業成長計畫」</w:t>
      </w:r>
      <w:r w:rsidR="00372CD0">
        <w:rPr>
          <w:rFonts w:ascii="標楷體" w:eastAsia="標楷體" w:hAnsi="標楷體" w:hint="eastAsia"/>
          <w:color w:val="000000"/>
        </w:rPr>
        <w:t>。</w:t>
      </w:r>
    </w:p>
    <w:p w:rsidR="00A9283C" w:rsidRDefault="00A9283C" w:rsidP="00827137">
      <w:pPr>
        <w:tabs>
          <w:tab w:val="left" w:pos="540"/>
        </w:tabs>
        <w:rPr>
          <w:rFonts w:ascii="新細明體" w:hAnsi="新細明體" w:cs="新細明體" w:hint="eastAsia"/>
          <w:b/>
          <w:color w:val="0000FF"/>
          <w:kern w:val="0"/>
          <w:sz w:val="26"/>
          <w:szCs w:val="26"/>
          <w:u w:val="single"/>
        </w:rPr>
      </w:pPr>
    </w:p>
    <w:p w:rsidR="002D5F26" w:rsidRPr="00A9283C" w:rsidRDefault="00827137" w:rsidP="00827137">
      <w:pPr>
        <w:tabs>
          <w:tab w:val="left" w:pos="540"/>
        </w:tabs>
        <w:rPr>
          <w:rFonts w:ascii="標楷體" w:eastAsia="標楷體" w:hAnsi="標楷體" w:hint="eastAsia"/>
          <w:b/>
        </w:rPr>
      </w:pPr>
      <w:r w:rsidRPr="00A9283C">
        <w:rPr>
          <w:rFonts w:ascii="標楷體" w:eastAsia="標楷體" w:hAnsi="標楷體" w:hint="eastAsia"/>
          <w:b/>
        </w:rPr>
        <w:t>柒</w:t>
      </w:r>
      <w:r w:rsidR="00C4681B" w:rsidRPr="00A9283C">
        <w:rPr>
          <w:rFonts w:ascii="標楷體" w:eastAsia="標楷體" w:hAnsi="標楷體" w:hint="eastAsia"/>
          <w:b/>
        </w:rPr>
        <w:t>、</w:t>
      </w:r>
      <w:r w:rsidR="00450170" w:rsidRPr="00A9283C">
        <w:rPr>
          <w:rFonts w:ascii="標楷體" w:eastAsia="標楷體" w:hAnsi="標楷體" w:hint="eastAsia"/>
          <w:b/>
        </w:rPr>
        <w:t>各場次研習規畫</w:t>
      </w:r>
    </w:p>
    <w:p w:rsidR="00450170" w:rsidRDefault="00A61521" w:rsidP="00827137">
      <w:pPr>
        <w:tabs>
          <w:tab w:val="left" w:pos="54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CF31DC">
        <w:rPr>
          <w:rFonts w:ascii="標楷體" w:eastAsia="標楷體" w:hAnsi="標楷體" w:hint="eastAsia"/>
        </w:rPr>
        <w:t>本次暑期研習課程共計辦理19場次，各場次皆為2天之研習，</w:t>
      </w:r>
      <w:r>
        <w:rPr>
          <w:rFonts w:ascii="標楷體" w:eastAsia="標楷體" w:hAnsi="標楷體" w:hint="eastAsia"/>
        </w:rPr>
        <w:t>各場次時間、地點與講師規劃如下表</w:t>
      </w:r>
      <w:r w:rsidR="00A10AA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：</w:t>
      </w:r>
    </w:p>
    <w:p w:rsidR="00A61521" w:rsidRDefault="00A61521" w:rsidP="00827137">
      <w:pPr>
        <w:tabs>
          <w:tab w:val="left" w:pos="540"/>
        </w:tabs>
        <w:rPr>
          <w:rFonts w:ascii="標楷體" w:eastAsia="標楷體" w:hAnsi="標楷體" w:hint="eastAsia"/>
        </w:rPr>
      </w:pPr>
    </w:p>
    <w:p w:rsidR="00A61521" w:rsidRDefault="00A61521" w:rsidP="00827137">
      <w:pPr>
        <w:tabs>
          <w:tab w:val="left" w:pos="540"/>
        </w:tabs>
        <w:rPr>
          <w:rFonts w:ascii="標楷體" w:eastAsia="標楷體" w:hAnsi="標楷體" w:hint="eastAsia"/>
        </w:rPr>
      </w:pPr>
    </w:p>
    <w:p w:rsidR="00A61521" w:rsidRDefault="00A61521" w:rsidP="00827137">
      <w:pPr>
        <w:tabs>
          <w:tab w:val="left" w:pos="540"/>
        </w:tabs>
        <w:rPr>
          <w:rFonts w:ascii="標楷體" w:eastAsia="標楷體" w:hAnsi="標楷體" w:hint="eastAsia"/>
        </w:rPr>
      </w:pPr>
    </w:p>
    <w:p w:rsidR="00A10AAE" w:rsidRDefault="00A10AAE" w:rsidP="00827137">
      <w:pPr>
        <w:tabs>
          <w:tab w:val="left" w:pos="54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表 1初階研習場次規劃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409"/>
        <w:gridCol w:w="1985"/>
        <w:gridCol w:w="2268"/>
        <w:gridCol w:w="2693"/>
      </w:tblGrid>
      <w:tr w:rsidR="00A61521" w:rsidRPr="00786A5A" w:rsidTr="00A61521">
        <w:tc>
          <w:tcPr>
            <w:tcW w:w="710" w:type="dxa"/>
            <w:vMerge w:val="restart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09" w:type="dxa"/>
            <w:vMerge w:val="restart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vMerge w:val="restart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961" w:type="dxa"/>
            <w:gridSpan w:val="2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課程/講師</w:t>
            </w:r>
          </w:p>
        </w:tc>
      </w:tr>
      <w:tr w:rsidR="00A61521" w:rsidRPr="00786A5A" w:rsidTr="00F95F7B">
        <w:tc>
          <w:tcPr>
            <w:tcW w:w="710" w:type="dxa"/>
            <w:vMerge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409" w:type="dxa"/>
            <w:vMerge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vMerge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教學檔案與專業成長計畫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102年7月3日(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102年7月4日(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善化區大成國小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仁美國小王美惠校長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嘉大附小陳佳萍主任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102年7月3日(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102年7月4日(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大橋國中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喜樹國小林淑慧主任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嘉大附小邱家偉教師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11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西門國小陳雅芳主任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嘉大附小邱家偉教師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14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東區崇明國小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南大附小李宜學教師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前金國小陳瑩諭主任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南區喜樹國小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喜樹國小林淑慧主任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億載國小蔡惠娟教師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新營區新進國小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新市國小張瓊文校長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嘉大附小邱家偉教師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17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建興國中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嘉義大學王瑞壎教授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新市國小張瓊文校長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21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22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大橋國中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Default="00A61521" w:rsidP="00A61521">
            <w:pPr>
              <w:spacing w:line="320" w:lineRule="exact"/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spacing w:line="320" w:lineRule="exact"/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29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30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中西區成功國小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嘉大附小陳佳萍主任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西門國小陳雅芳主任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歸仁區文化國小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南大附小李宜學教師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南大附小李宜學教師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7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建興國中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前金國小陳瑩諭主任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7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南區喜樹國小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喜樹國小林淑慧主任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嘉大附小陳佳萍主任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佳里區佳里國小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安南區海東國小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EA4A37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喜樹國小林淑慧主任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EA4A37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竹橋國中潘能耀教師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新營區新進國小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新市國小張瓊文校長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嘉大附小邱家偉教師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佳里區佳里國小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145FE4">
              <w:rPr>
                <w:rFonts w:ascii="標楷體" w:eastAsia="標楷體" w:hAnsi="標楷體" w:hint="eastAsia"/>
              </w:rPr>
              <w:t>億載國小蔡惠娟教師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中西區成功國小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新市國小張瓊文校長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進學國小葉秀娥主任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Default="00A61521" w:rsidP="00A61521">
            <w:pPr>
              <w:spacing w:line="320" w:lineRule="exact"/>
            </w:pPr>
            <w:r w:rsidRPr="003610C8">
              <w:rPr>
                <w:rFonts w:ascii="標楷體" w:eastAsia="標楷體" w:hAnsi="標楷體" w:hint="eastAsia"/>
              </w:rPr>
              <w:t>喜樹國小林淑慧主任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spacing w:line="320" w:lineRule="exact"/>
            </w:pPr>
            <w:r w:rsidRPr="003610C8">
              <w:rPr>
                <w:rFonts w:ascii="標楷體" w:eastAsia="標楷體" w:hAnsi="標楷體" w:hint="eastAsia"/>
              </w:rPr>
              <w:t>喜樹國小林淑慧主任</w:t>
            </w:r>
          </w:p>
        </w:tc>
      </w:tr>
      <w:tr w:rsidR="00A61521" w:rsidRPr="00786A5A" w:rsidTr="00F95F7B">
        <w:tc>
          <w:tcPr>
            <w:tcW w:w="710" w:type="dxa"/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09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歸仁區文化國小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A61521" w:rsidRPr="00786A5A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南大附小李宜學教師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521" w:rsidRDefault="00A61521" w:rsidP="00A61521">
            <w:pPr>
              <w:tabs>
                <w:tab w:val="left" w:pos="540"/>
              </w:tabs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南大附小李宜學教師</w:t>
            </w:r>
          </w:p>
        </w:tc>
      </w:tr>
    </w:tbl>
    <w:p w:rsidR="009B4EF4" w:rsidRPr="00A10AAE" w:rsidRDefault="00A10AAE" w:rsidP="009B4EF4">
      <w:pPr>
        <w:tabs>
          <w:tab w:val="left" w:pos="567"/>
        </w:tabs>
        <w:rPr>
          <w:rFonts w:eastAsia="標楷體"/>
          <w:b/>
          <w:color w:val="000000"/>
        </w:rPr>
      </w:pPr>
      <w:r w:rsidRPr="00A10AAE">
        <w:rPr>
          <w:rFonts w:eastAsia="標楷體" w:hAnsi="標楷體" w:hint="eastAsia"/>
          <w:b/>
          <w:color w:val="000000"/>
        </w:rPr>
        <w:lastRenderedPageBreak/>
        <w:t>捌</w:t>
      </w:r>
      <w:r w:rsidR="009B4EF4" w:rsidRPr="00A10AAE">
        <w:rPr>
          <w:rFonts w:eastAsia="標楷體" w:hAnsi="標楷體"/>
          <w:b/>
          <w:color w:val="000000"/>
        </w:rPr>
        <w:t>、</w:t>
      </w:r>
      <w:r w:rsidR="003C7EEE" w:rsidRPr="00A10AAE">
        <w:rPr>
          <w:rFonts w:eastAsia="標楷體" w:hAnsi="標楷體" w:hint="eastAsia"/>
          <w:b/>
          <w:color w:val="000000"/>
        </w:rPr>
        <w:t>上課時間與規劃</w:t>
      </w:r>
    </w:p>
    <w:p w:rsidR="00BE0E82" w:rsidRDefault="009B4EF4" w:rsidP="009B4EF4">
      <w:pPr>
        <w:tabs>
          <w:tab w:val="left" w:pos="567"/>
        </w:tabs>
        <w:rPr>
          <w:rFonts w:eastAsia="標楷體" w:hAnsi="標楷體" w:hint="eastAsia"/>
          <w:color w:val="000000"/>
        </w:rPr>
      </w:pPr>
      <w:r w:rsidRPr="00D704DE">
        <w:rPr>
          <w:rFonts w:eastAsia="標楷體"/>
          <w:color w:val="000000"/>
        </w:rPr>
        <w:tab/>
      </w:r>
      <w:r w:rsidRPr="00D704DE">
        <w:rPr>
          <w:rFonts w:eastAsia="標楷體" w:hAnsi="標楷體"/>
          <w:color w:val="000000"/>
        </w:rPr>
        <w:t>實體研習</w:t>
      </w:r>
      <w:r w:rsidR="003C7EEE">
        <w:rPr>
          <w:rFonts w:eastAsia="標楷體" w:hAnsi="標楷體" w:hint="eastAsia"/>
          <w:color w:val="000000"/>
        </w:rPr>
        <w:t>共計</w:t>
      </w:r>
      <w:r w:rsidR="003C7EEE">
        <w:rPr>
          <w:rFonts w:eastAsia="標楷體" w:hAnsi="標楷體" w:hint="eastAsia"/>
          <w:color w:val="000000"/>
        </w:rPr>
        <w:t>12</w:t>
      </w:r>
      <w:r w:rsidR="003C7EEE">
        <w:rPr>
          <w:rFonts w:eastAsia="標楷體" w:hAnsi="標楷體" w:hint="eastAsia"/>
          <w:color w:val="000000"/>
        </w:rPr>
        <w:t>小時，</w:t>
      </w:r>
      <w:r w:rsidR="00BE0E82">
        <w:rPr>
          <w:rFonts w:eastAsia="標楷體" w:hAnsi="標楷體" w:hint="eastAsia"/>
          <w:color w:val="000000"/>
        </w:rPr>
        <w:t>前揭研習場次上課時間規畫說明如下</w:t>
      </w:r>
      <w:r w:rsidR="00E37DA9">
        <w:rPr>
          <w:rFonts w:eastAsia="標楷體" w:hAnsi="標楷體" w:hint="eastAsia"/>
          <w:color w:val="000000"/>
        </w:rPr>
        <w:t>表</w:t>
      </w:r>
      <w:r w:rsidR="00E37DA9">
        <w:rPr>
          <w:rFonts w:eastAsia="標楷體" w:hAnsi="標楷體" w:hint="eastAsia"/>
          <w:color w:val="000000"/>
        </w:rPr>
        <w:t>2</w:t>
      </w:r>
      <w:r w:rsidR="00BE0E82">
        <w:rPr>
          <w:rFonts w:ascii="標楷體" w:eastAsia="標楷體" w:hAnsi="標楷體" w:hint="eastAsia"/>
          <w:color w:val="000000"/>
        </w:rPr>
        <w:t>：</w:t>
      </w:r>
    </w:p>
    <w:p w:rsidR="00372CD0" w:rsidRPr="00D704DE" w:rsidRDefault="00372CD0" w:rsidP="00372CD0">
      <w:pPr>
        <w:tabs>
          <w:tab w:val="left" w:pos="567"/>
        </w:tabs>
        <w:rPr>
          <w:rFonts w:eastAsia="標楷體"/>
          <w:kern w:val="0"/>
        </w:rPr>
      </w:pPr>
      <w:r w:rsidRPr="00D704DE">
        <w:rPr>
          <w:rFonts w:eastAsia="標楷體" w:hAnsi="標楷體"/>
          <w:kern w:val="0"/>
        </w:rPr>
        <w:t>表</w:t>
      </w:r>
      <w:r w:rsidRPr="00D704DE">
        <w:rPr>
          <w:rFonts w:eastAsia="標楷體"/>
          <w:kern w:val="0"/>
        </w:rPr>
        <w:t>2</w:t>
      </w:r>
      <w:r w:rsidR="00A10AAE">
        <w:rPr>
          <w:rFonts w:eastAsia="標楷體" w:hint="eastAsia"/>
          <w:kern w:val="0"/>
        </w:rPr>
        <w:t xml:space="preserve">  </w:t>
      </w:r>
      <w:r w:rsidR="00A10AAE">
        <w:rPr>
          <w:rFonts w:eastAsia="標楷體" w:hint="eastAsia"/>
          <w:kern w:val="0"/>
        </w:rPr>
        <w:t>初階研習時間規劃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10"/>
        <w:gridCol w:w="5103"/>
        <w:gridCol w:w="1701"/>
      </w:tblGrid>
      <w:tr w:rsidR="00E37DA9" w:rsidRPr="00786A5A" w:rsidTr="00816AFA">
        <w:trPr>
          <w:trHeight w:val="474"/>
        </w:trPr>
        <w:tc>
          <w:tcPr>
            <w:tcW w:w="851" w:type="dxa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03" w:type="dxa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上課時間規劃</w:t>
            </w:r>
          </w:p>
        </w:tc>
        <w:tc>
          <w:tcPr>
            <w:tcW w:w="1701" w:type="dxa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地點</w:t>
            </w:r>
          </w:p>
        </w:tc>
      </w:tr>
      <w:tr w:rsidR="00E37DA9" w:rsidRPr="00786A5A" w:rsidTr="00816AFA">
        <w:trPr>
          <w:trHeight w:val="326"/>
        </w:trPr>
        <w:tc>
          <w:tcPr>
            <w:tcW w:w="851" w:type="dxa"/>
            <w:vMerge w:val="restart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102年7月3日(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E37DA9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</w:t>
            </w:r>
            <w:r w:rsidR="00775C1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8:30~12:30</w:t>
            </w:r>
            <w:r w:rsidR="00775C16">
              <w:rPr>
                <w:rFonts w:ascii="標楷體" w:eastAsia="標楷體" w:hAnsi="標楷體" w:hint="eastAsia"/>
              </w:rPr>
              <w:t>課程</w:t>
            </w:r>
          </w:p>
          <w:p w:rsidR="00E37DA9" w:rsidRDefault="00E37DA9" w:rsidP="00775C16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</w:t>
            </w:r>
            <w:r w:rsidR="00775C1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13:30~17:30</w:t>
            </w:r>
            <w:r w:rsidR="00775C16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善化區大成國小</w:t>
            </w:r>
          </w:p>
        </w:tc>
      </w:tr>
      <w:tr w:rsidR="00E37DA9" w:rsidRPr="00786A5A" w:rsidTr="00816AFA">
        <w:trPr>
          <w:trHeight w:val="377"/>
        </w:trPr>
        <w:tc>
          <w:tcPr>
            <w:tcW w:w="851" w:type="dxa"/>
            <w:vMerge/>
            <w:shd w:val="clear" w:color="auto" w:fill="auto"/>
          </w:tcPr>
          <w:p w:rsidR="00E37DA9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E37DA9" w:rsidRPr="00786A5A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102年7月4日(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E37DA9" w:rsidRDefault="00775C16" w:rsidP="00775C16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E37DA9" w:rsidRDefault="00E37DA9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75C16" w:rsidRPr="00786A5A" w:rsidTr="00816AFA">
        <w:trPr>
          <w:trHeight w:val="394"/>
        </w:trPr>
        <w:tc>
          <w:tcPr>
            <w:tcW w:w="85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102年7月3日(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大橋國中</w:t>
            </w:r>
          </w:p>
        </w:tc>
      </w:tr>
      <w:tr w:rsidR="00775C16" w:rsidRPr="00786A5A" w:rsidTr="00816AFA">
        <w:trPr>
          <w:trHeight w:val="326"/>
        </w:trPr>
        <w:tc>
          <w:tcPr>
            <w:tcW w:w="85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102年7月4日(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75C16" w:rsidRPr="00786A5A" w:rsidTr="00816AFA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</w:tr>
      <w:tr w:rsidR="00775C16" w:rsidRPr="00786A5A" w:rsidTr="00816AFA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11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75C16" w:rsidRPr="00786A5A" w:rsidTr="00816AFA">
        <w:trPr>
          <w:trHeight w:val="326"/>
        </w:trPr>
        <w:tc>
          <w:tcPr>
            <w:tcW w:w="85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14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東區崇明國小</w:t>
            </w:r>
          </w:p>
        </w:tc>
      </w:tr>
      <w:tr w:rsidR="00775C16" w:rsidRPr="00786A5A" w:rsidTr="00816AFA">
        <w:trPr>
          <w:trHeight w:val="394"/>
        </w:trPr>
        <w:tc>
          <w:tcPr>
            <w:tcW w:w="85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75C16" w:rsidRPr="00786A5A" w:rsidTr="00816AFA">
        <w:trPr>
          <w:trHeight w:val="377"/>
        </w:trPr>
        <w:tc>
          <w:tcPr>
            <w:tcW w:w="85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南區喜樹國小</w:t>
            </w:r>
          </w:p>
        </w:tc>
      </w:tr>
      <w:tr w:rsidR="00775C16" w:rsidRPr="00786A5A" w:rsidTr="00816AF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75C16" w:rsidRPr="00786A5A" w:rsidTr="00816AFA">
        <w:trPr>
          <w:trHeight w:val="377"/>
        </w:trPr>
        <w:tc>
          <w:tcPr>
            <w:tcW w:w="85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新營區新進國小</w:t>
            </w:r>
          </w:p>
        </w:tc>
      </w:tr>
      <w:tr w:rsidR="00775C16" w:rsidRPr="00786A5A" w:rsidTr="00816AFA">
        <w:trPr>
          <w:trHeight w:val="326"/>
        </w:trPr>
        <w:tc>
          <w:tcPr>
            <w:tcW w:w="85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75C16" w:rsidRPr="00786A5A" w:rsidTr="00816AFA">
        <w:trPr>
          <w:trHeight w:val="394"/>
        </w:trPr>
        <w:tc>
          <w:tcPr>
            <w:tcW w:w="851" w:type="dxa"/>
            <w:vMerge w:val="restart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建興國中</w:t>
            </w:r>
          </w:p>
        </w:tc>
      </w:tr>
      <w:tr w:rsidR="00775C16" w:rsidRPr="00786A5A" w:rsidTr="00816AFA">
        <w:trPr>
          <w:trHeight w:val="309"/>
        </w:trPr>
        <w:tc>
          <w:tcPr>
            <w:tcW w:w="85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75C16" w:rsidRPr="00786A5A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17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75C16" w:rsidRDefault="00775C16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536C1" w:rsidRPr="00786A5A" w:rsidTr="00816AFA">
        <w:trPr>
          <w:trHeight w:val="377"/>
        </w:trPr>
        <w:tc>
          <w:tcPr>
            <w:tcW w:w="85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21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7536C1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7536C1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大橋國中</w:t>
            </w:r>
          </w:p>
        </w:tc>
      </w:tr>
      <w:tr w:rsidR="007536C1" w:rsidRPr="00786A5A" w:rsidTr="00816AF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22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7536C1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7536C1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1B7EEE" w:rsidRPr="00786A5A" w:rsidTr="00816AFA">
        <w:trPr>
          <w:trHeight w:val="394"/>
        </w:trPr>
        <w:tc>
          <w:tcPr>
            <w:tcW w:w="851" w:type="dxa"/>
            <w:vMerge w:val="restart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29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中西區成功國小</w:t>
            </w:r>
          </w:p>
        </w:tc>
      </w:tr>
      <w:tr w:rsidR="001B7EEE" w:rsidRPr="00786A5A" w:rsidTr="00816AFA">
        <w:trPr>
          <w:trHeight w:val="309"/>
        </w:trPr>
        <w:tc>
          <w:tcPr>
            <w:tcW w:w="85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102年7月</w:t>
            </w:r>
            <w:r>
              <w:rPr>
                <w:rFonts w:ascii="標楷體" w:eastAsia="標楷體" w:hAnsi="標楷體" w:hint="eastAsia"/>
              </w:rPr>
              <w:t>30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536C1" w:rsidRPr="00786A5A" w:rsidTr="00816AFA">
        <w:trPr>
          <w:trHeight w:val="326"/>
        </w:trPr>
        <w:tc>
          <w:tcPr>
            <w:tcW w:w="851" w:type="dxa"/>
            <w:vMerge w:val="restart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歸仁區文化國小</w:t>
            </w:r>
          </w:p>
        </w:tc>
      </w:tr>
      <w:tr w:rsidR="007536C1" w:rsidRPr="00786A5A" w:rsidTr="00816AFA">
        <w:trPr>
          <w:trHeight w:val="394"/>
        </w:trPr>
        <w:tc>
          <w:tcPr>
            <w:tcW w:w="85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1B7EEE" w:rsidRPr="00786A5A" w:rsidTr="00816AFA">
        <w:trPr>
          <w:trHeight w:val="377"/>
        </w:trPr>
        <w:tc>
          <w:tcPr>
            <w:tcW w:w="851" w:type="dxa"/>
            <w:vMerge w:val="restart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7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建興國中</w:t>
            </w:r>
          </w:p>
        </w:tc>
      </w:tr>
      <w:tr w:rsidR="001B7EEE" w:rsidRPr="00786A5A" w:rsidTr="00816AF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1B7EEE" w:rsidRPr="00786A5A" w:rsidTr="00816AFA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7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南區喜樹國小</w:t>
            </w:r>
          </w:p>
        </w:tc>
      </w:tr>
      <w:tr w:rsidR="001B7EEE" w:rsidRPr="00786A5A" w:rsidTr="00816AFA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536C1" w:rsidRPr="00786A5A" w:rsidTr="00816AFA">
        <w:trPr>
          <w:trHeight w:val="377"/>
        </w:trPr>
        <w:tc>
          <w:tcPr>
            <w:tcW w:w="85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佳里區佳里國小</w:t>
            </w:r>
          </w:p>
        </w:tc>
      </w:tr>
      <w:tr w:rsidR="007536C1" w:rsidRPr="00786A5A" w:rsidTr="00816AF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1B7EEE" w:rsidRPr="00786A5A" w:rsidTr="00816AFA">
        <w:trPr>
          <w:trHeight w:val="326"/>
        </w:trPr>
        <w:tc>
          <w:tcPr>
            <w:tcW w:w="85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安南區海東國小</w:t>
            </w:r>
          </w:p>
        </w:tc>
      </w:tr>
      <w:tr w:rsidR="001B7EEE" w:rsidRPr="00786A5A" w:rsidTr="00816AFA">
        <w:trPr>
          <w:trHeight w:val="394"/>
        </w:trPr>
        <w:tc>
          <w:tcPr>
            <w:tcW w:w="85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1B7EEE" w:rsidRPr="00786A5A" w:rsidTr="00816AFA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新營區新進國小</w:t>
            </w:r>
          </w:p>
        </w:tc>
      </w:tr>
      <w:tr w:rsidR="001B7EEE" w:rsidRPr="00786A5A" w:rsidTr="00816AFA">
        <w:trPr>
          <w:trHeight w:val="394"/>
        </w:trPr>
        <w:tc>
          <w:tcPr>
            <w:tcW w:w="85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536C1" w:rsidRPr="00786A5A" w:rsidTr="00816AFA">
        <w:trPr>
          <w:trHeight w:val="377"/>
        </w:trPr>
        <w:tc>
          <w:tcPr>
            <w:tcW w:w="85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佳里區佳里國小</w:t>
            </w:r>
          </w:p>
        </w:tc>
      </w:tr>
      <w:tr w:rsidR="007536C1" w:rsidRPr="00786A5A" w:rsidTr="00816AFA">
        <w:trPr>
          <w:trHeight w:val="326"/>
        </w:trPr>
        <w:tc>
          <w:tcPr>
            <w:tcW w:w="85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1B7EEE" w:rsidRPr="00786A5A" w:rsidTr="00816AFA">
        <w:trPr>
          <w:trHeight w:val="394"/>
        </w:trPr>
        <w:tc>
          <w:tcPr>
            <w:tcW w:w="851" w:type="dxa"/>
            <w:vMerge w:val="restart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12:30~13:30午餐及午休，13:30~17:30課程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中西區成功國小</w:t>
            </w:r>
          </w:p>
        </w:tc>
      </w:tr>
      <w:tr w:rsidR="001B7EEE" w:rsidRPr="00786A5A" w:rsidTr="00816AFA">
        <w:trPr>
          <w:trHeight w:val="309"/>
        </w:trPr>
        <w:tc>
          <w:tcPr>
            <w:tcW w:w="85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1B7EEE" w:rsidRPr="00786A5A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上午8點到8:30報到，8:30~12:30課程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1B7EEE" w:rsidRDefault="001B7EEE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536C1" w:rsidRPr="00786A5A" w:rsidTr="00816AFA">
        <w:trPr>
          <w:trHeight w:val="411"/>
        </w:trPr>
        <w:tc>
          <w:tcPr>
            <w:tcW w:w="85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</w:tr>
      <w:tr w:rsidR="007536C1" w:rsidRPr="00786A5A" w:rsidTr="00816AFA">
        <w:trPr>
          <w:trHeight w:val="309"/>
        </w:trPr>
        <w:tc>
          <w:tcPr>
            <w:tcW w:w="85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  <w:tr w:rsidR="007536C1" w:rsidRPr="00786A5A" w:rsidTr="00816AFA">
        <w:trPr>
          <w:trHeight w:val="411"/>
        </w:trPr>
        <w:tc>
          <w:tcPr>
            <w:tcW w:w="851" w:type="dxa"/>
            <w:vMerge w:val="restart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歸仁區文化國小</w:t>
            </w:r>
          </w:p>
        </w:tc>
      </w:tr>
      <w:tr w:rsidR="007536C1" w:rsidRPr="00786A5A" w:rsidTr="00816AFA">
        <w:trPr>
          <w:trHeight w:val="309"/>
        </w:trPr>
        <w:tc>
          <w:tcPr>
            <w:tcW w:w="85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7536C1" w:rsidRPr="00786A5A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 w:rsidRPr="00786A5A">
              <w:rPr>
                <w:rFonts w:ascii="標楷體" w:eastAsia="標楷體" w:hAnsi="標楷體" w:hint="eastAsia"/>
              </w:rPr>
              <w:t>102年</w:t>
            </w:r>
            <w:r>
              <w:rPr>
                <w:rFonts w:ascii="標楷體" w:eastAsia="標楷體" w:hAnsi="標楷體" w:hint="eastAsia"/>
              </w:rPr>
              <w:t>8</w:t>
            </w:r>
            <w:r w:rsidRPr="00786A5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786A5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786A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上午9點到9:30報到，9:30~12:30課程</w:t>
            </w:r>
          </w:p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12:30~13:30午餐及午休，13:30~16:30課程</w:t>
            </w:r>
          </w:p>
        </w:tc>
        <w:tc>
          <w:tcPr>
            <w:tcW w:w="1701" w:type="dxa"/>
            <w:vMerge/>
            <w:shd w:val="clear" w:color="auto" w:fill="auto"/>
          </w:tcPr>
          <w:p w:rsidR="007536C1" w:rsidRDefault="007536C1" w:rsidP="00CF31DC">
            <w:pPr>
              <w:tabs>
                <w:tab w:val="left" w:pos="540"/>
              </w:tabs>
              <w:rPr>
                <w:rFonts w:ascii="標楷體" w:eastAsia="標楷體" w:hAnsi="標楷體" w:hint="eastAsia"/>
              </w:rPr>
            </w:pPr>
          </w:p>
        </w:tc>
      </w:tr>
    </w:tbl>
    <w:p w:rsidR="00372CD0" w:rsidRDefault="00372CD0" w:rsidP="00372CD0">
      <w:pPr>
        <w:tabs>
          <w:tab w:val="left" w:pos="540"/>
        </w:tabs>
        <w:rPr>
          <w:rFonts w:ascii="新細明體" w:hAnsi="新細明體" w:cs="新細明體" w:hint="eastAsia"/>
          <w:b/>
          <w:color w:val="0000FF"/>
          <w:kern w:val="0"/>
          <w:sz w:val="26"/>
          <w:szCs w:val="26"/>
          <w:u w:val="single"/>
        </w:rPr>
      </w:pPr>
    </w:p>
    <w:p w:rsidR="002D5F26" w:rsidRDefault="00253548" w:rsidP="00C4681B">
      <w:pPr>
        <w:tabs>
          <w:tab w:val="num" w:pos="108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捌</w:t>
      </w:r>
      <w:r w:rsidR="00C4681B">
        <w:rPr>
          <w:rFonts w:ascii="標楷體" w:eastAsia="標楷體" w:hAnsi="標楷體" w:hint="eastAsia"/>
        </w:rPr>
        <w:t>、</w:t>
      </w:r>
      <w:r w:rsidR="002D5F26">
        <w:rPr>
          <w:rFonts w:ascii="標楷體" w:eastAsia="標楷體" w:hAnsi="標楷體" w:hint="eastAsia"/>
        </w:rPr>
        <w:t>參加本研習人員核與公假，全程參與者，</w:t>
      </w:r>
      <w:r w:rsidR="009E1256">
        <w:rPr>
          <w:rFonts w:ascii="標楷體" w:eastAsia="標楷體" w:hAnsi="標楷體" w:hint="eastAsia"/>
        </w:rPr>
        <w:t>由教專網登錄完成初階評鑑人員實體研習時數</w:t>
      </w:r>
      <w:r w:rsidR="002D5F26">
        <w:rPr>
          <w:rFonts w:ascii="標楷體" w:eastAsia="標楷體" w:hAnsi="標楷體" w:hint="eastAsia"/>
        </w:rPr>
        <w:t>。</w:t>
      </w:r>
    </w:p>
    <w:p w:rsidR="002D5F26" w:rsidRDefault="00253548" w:rsidP="00C4681B">
      <w:pPr>
        <w:tabs>
          <w:tab w:val="num" w:pos="108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玖</w:t>
      </w:r>
      <w:r w:rsidR="00C4681B">
        <w:rPr>
          <w:rFonts w:ascii="標楷體" w:eastAsia="標楷體" w:hAnsi="標楷體" w:hint="eastAsia"/>
        </w:rPr>
        <w:t>、</w:t>
      </w:r>
      <w:r w:rsidR="000707DE">
        <w:rPr>
          <w:rFonts w:ascii="標楷體" w:eastAsia="標楷體" w:hAnsi="標楷體" w:hint="eastAsia"/>
        </w:rPr>
        <w:t>本活動所需經費由本局教師專業發展評鑑</w:t>
      </w:r>
      <w:r w:rsidR="002D5F26">
        <w:rPr>
          <w:rFonts w:ascii="標楷體" w:eastAsia="標楷體" w:hAnsi="標楷體" w:hint="eastAsia"/>
        </w:rPr>
        <w:t>相關經費項下支應。</w:t>
      </w:r>
    </w:p>
    <w:p w:rsidR="00C4681B" w:rsidRDefault="00253548" w:rsidP="00C468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拾</w:t>
      </w:r>
      <w:r w:rsidR="00C4681B">
        <w:rPr>
          <w:rFonts w:ascii="標楷體" w:eastAsia="標楷體" w:hAnsi="標楷體" w:hint="eastAsia"/>
        </w:rPr>
        <w:t>、</w:t>
      </w:r>
      <w:r w:rsidR="00151C85">
        <w:rPr>
          <w:rFonts w:ascii="標楷體" w:eastAsia="標楷體" w:hAnsi="標楷體" w:hint="eastAsia"/>
        </w:rPr>
        <w:t>承辦本活動有功人員請依據「</w:t>
      </w:r>
      <w:r w:rsidR="00151C85" w:rsidRPr="00DA0EBB">
        <w:rPr>
          <w:rFonts w:ascii="標楷體" w:eastAsia="標楷體" w:hAnsi="標楷體"/>
        </w:rPr>
        <w:t>臺南市立高級中等以下學校及幼稚園教職員獎懲案件作</w:t>
      </w:r>
    </w:p>
    <w:p w:rsidR="002D5F26" w:rsidRDefault="00C4681B" w:rsidP="00C468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151C85" w:rsidRPr="00DA0EBB">
        <w:rPr>
          <w:rFonts w:ascii="標楷體" w:eastAsia="標楷體" w:hAnsi="標楷體"/>
        </w:rPr>
        <w:t>業規定</w:t>
      </w:r>
      <w:r w:rsidR="00151C85">
        <w:rPr>
          <w:rFonts w:ascii="標楷體" w:eastAsia="標楷體" w:hAnsi="標楷體" w:hint="eastAsia"/>
        </w:rPr>
        <w:t>」依權責辦理敘獎</w:t>
      </w:r>
      <w:r w:rsidR="00151C85" w:rsidRPr="006A246D">
        <w:rPr>
          <w:rFonts w:ascii="標楷體" w:eastAsia="標楷體" w:hAnsi="標楷體" w:hint="eastAsia"/>
        </w:rPr>
        <w:t>。</w:t>
      </w:r>
    </w:p>
    <w:p w:rsidR="00C4681B" w:rsidRDefault="00253548">
      <w:pPr>
        <w:rPr>
          <w:rFonts w:hint="eastAsia"/>
        </w:rPr>
      </w:pPr>
      <w:r>
        <w:rPr>
          <w:rFonts w:ascii="標楷體" w:eastAsia="標楷體" w:hAnsi="標楷體" w:hint="eastAsia"/>
        </w:rPr>
        <w:t>拾壹</w:t>
      </w:r>
      <w:r w:rsidR="00C4681B">
        <w:rPr>
          <w:rFonts w:ascii="標楷體" w:eastAsia="標楷體" w:hAnsi="標楷體" w:hint="eastAsia"/>
        </w:rPr>
        <w:t>、</w:t>
      </w:r>
      <w:r w:rsidR="002D5F26">
        <w:rPr>
          <w:rFonts w:ascii="標楷體" w:eastAsia="標楷體" w:hAnsi="標楷體" w:hint="eastAsia"/>
        </w:rPr>
        <w:t>本計畫奉核定後實施，修正時亦同。</w:t>
      </w:r>
    </w:p>
    <w:sectPr w:rsidR="00C4681B" w:rsidSect="00A61521">
      <w:footerReference w:type="default" r:id="rId9"/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B8" w:rsidRDefault="00BC75B8">
      <w:r>
        <w:separator/>
      </w:r>
    </w:p>
  </w:endnote>
  <w:endnote w:type="continuationSeparator" w:id="0">
    <w:p w:rsidR="00BC75B8" w:rsidRDefault="00BC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DC" w:rsidRDefault="00CF31DC">
    <w:pPr>
      <w:pStyle w:val="a5"/>
      <w:jc w:val="center"/>
    </w:pPr>
    <w:fldSimple w:instr=" PAGE   \* MERGEFORMAT ">
      <w:r w:rsidR="00ED5AAB" w:rsidRPr="00ED5AAB">
        <w:rPr>
          <w:noProof/>
          <w:lang w:val="zh-TW"/>
        </w:rPr>
        <w:t>3</w:t>
      </w:r>
    </w:fldSimple>
  </w:p>
  <w:p w:rsidR="00CF31DC" w:rsidRDefault="00CF31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B8" w:rsidRDefault="00BC75B8">
      <w:r>
        <w:separator/>
      </w:r>
    </w:p>
  </w:footnote>
  <w:footnote w:type="continuationSeparator" w:id="0">
    <w:p w:rsidR="00BC75B8" w:rsidRDefault="00BC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0E"/>
    <w:multiLevelType w:val="hybridMultilevel"/>
    <w:tmpl w:val="4E42A34E"/>
    <w:lvl w:ilvl="0" w:tplc="837A72B6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A7C56"/>
    <w:multiLevelType w:val="hybridMultilevel"/>
    <w:tmpl w:val="C2085172"/>
    <w:lvl w:ilvl="0" w:tplc="712E668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B625785"/>
    <w:multiLevelType w:val="hybridMultilevel"/>
    <w:tmpl w:val="D15C68FE"/>
    <w:lvl w:ilvl="0" w:tplc="F15C032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74F6B"/>
    <w:multiLevelType w:val="hybridMultilevel"/>
    <w:tmpl w:val="FD9E43E0"/>
    <w:lvl w:ilvl="0" w:tplc="7E087C1C">
      <w:start w:val="1"/>
      <w:numFmt w:val="lowerLetter"/>
      <w:lvlText w:val="%1."/>
      <w:lvlJc w:val="left"/>
      <w:pPr>
        <w:ind w:left="175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1A2B187E"/>
    <w:multiLevelType w:val="hybridMultilevel"/>
    <w:tmpl w:val="D3921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AA8B8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DC3E3B"/>
    <w:multiLevelType w:val="hybridMultilevel"/>
    <w:tmpl w:val="3BC45276"/>
    <w:lvl w:ilvl="0" w:tplc="173EFF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CD3368"/>
    <w:multiLevelType w:val="hybridMultilevel"/>
    <w:tmpl w:val="D15C68FE"/>
    <w:lvl w:ilvl="0" w:tplc="F15C032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416F8F"/>
    <w:multiLevelType w:val="hybridMultilevel"/>
    <w:tmpl w:val="F61EA1B0"/>
    <w:lvl w:ilvl="0" w:tplc="A4668C2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244FA"/>
    <w:multiLevelType w:val="hybridMultilevel"/>
    <w:tmpl w:val="A7D88CD2"/>
    <w:lvl w:ilvl="0" w:tplc="FCE0BE8C">
      <w:start w:val="1"/>
      <w:numFmt w:val="lowerLetter"/>
      <w:lvlText w:val="%1."/>
      <w:lvlJc w:val="left"/>
      <w:pPr>
        <w:ind w:left="175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9">
    <w:nsid w:val="49D07968"/>
    <w:multiLevelType w:val="hybridMultilevel"/>
    <w:tmpl w:val="85EAF510"/>
    <w:lvl w:ilvl="0" w:tplc="FFFFFFFF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>
      <w:start w:val="1"/>
      <w:numFmt w:val="decimal"/>
      <w:lvlText w:val="（%4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4" w:tplc="FFFFFFFF">
      <w:start w:val="1"/>
      <w:numFmt w:val="taiwaneseCountingThousand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D4218AB"/>
    <w:multiLevelType w:val="hybridMultilevel"/>
    <w:tmpl w:val="29DAD3E6"/>
    <w:lvl w:ilvl="0" w:tplc="04090001">
      <w:start w:val="1"/>
      <w:numFmt w:val="bullet"/>
      <w:lvlText w:val="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1">
    <w:nsid w:val="5F074BB0"/>
    <w:multiLevelType w:val="hybridMultilevel"/>
    <w:tmpl w:val="ABBCC3B0"/>
    <w:lvl w:ilvl="0" w:tplc="413C057C">
      <w:start w:val="1"/>
      <w:numFmt w:val="lowerLetter"/>
      <w:lvlText w:val="%1.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>
    <w:nsid w:val="6EB43F08"/>
    <w:multiLevelType w:val="hybridMultilevel"/>
    <w:tmpl w:val="5456B8B4"/>
    <w:lvl w:ilvl="0" w:tplc="4796A0D4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E04503"/>
    <w:multiLevelType w:val="hybridMultilevel"/>
    <w:tmpl w:val="960495A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31F44BA"/>
    <w:multiLevelType w:val="hybridMultilevel"/>
    <w:tmpl w:val="A73893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8E6868"/>
    <w:multiLevelType w:val="hybridMultilevel"/>
    <w:tmpl w:val="7648205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7C7214"/>
    <w:multiLevelType w:val="hybridMultilevel"/>
    <w:tmpl w:val="55ECA9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A50498"/>
    <w:multiLevelType w:val="hybridMultilevel"/>
    <w:tmpl w:val="FA9E1D0A"/>
    <w:lvl w:ilvl="0" w:tplc="330CCB32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C85"/>
    <w:rsid w:val="00014D3D"/>
    <w:rsid w:val="00015AC6"/>
    <w:rsid w:val="00054305"/>
    <w:rsid w:val="000707DE"/>
    <w:rsid w:val="0008380B"/>
    <w:rsid w:val="000839DA"/>
    <w:rsid w:val="00085194"/>
    <w:rsid w:val="0009663E"/>
    <w:rsid w:val="000D5888"/>
    <w:rsid w:val="000E0E9C"/>
    <w:rsid w:val="000E3824"/>
    <w:rsid w:val="00131032"/>
    <w:rsid w:val="0013369E"/>
    <w:rsid w:val="001505FE"/>
    <w:rsid w:val="00151C85"/>
    <w:rsid w:val="00195601"/>
    <w:rsid w:val="00195FC2"/>
    <w:rsid w:val="001A1D5E"/>
    <w:rsid w:val="001A7000"/>
    <w:rsid w:val="001B7EEE"/>
    <w:rsid w:val="001D371D"/>
    <w:rsid w:val="001D54FD"/>
    <w:rsid w:val="001F229C"/>
    <w:rsid w:val="0020753B"/>
    <w:rsid w:val="002476F0"/>
    <w:rsid w:val="00253548"/>
    <w:rsid w:val="0028266B"/>
    <w:rsid w:val="002A3E53"/>
    <w:rsid w:val="002B000A"/>
    <w:rsid w:val="002D5F26"/>
    <w:rsid w:val="002F1CA0"/>
    <w:rsid w:val="00316CDC"/>
    <w:rsid w:val="00334A7F"/>
    <w:rsid w:val="00363B76"/>
    <w:rsid w:val="00372CD0"/>
    <w:rsid w:val="00392C74"/>
    <w:rsid w:val="003C7C49"/>
    <w:rsid w:val="003C7EEE"/>
    <w:rsid w:val="003E7AF2"/>
    <w:rsid w:val="003F17BB"/>
    <w:rsid w:val="00421EA5"/>
    <w:rsid w:val="00432A4A"/>
    <w:rsid w:val="004443BD"/>
    <w:rsid w:val="00450170"/>
    <w:rsid w:val="0045320F"/>
    <w:rsid w:val="004548E2"/>
    <w:rsid w:val="00466CBA"/>
    <w:rsid w:val="004A103D"/>
    <w:rsid w:val="004B5747"/>
    <w:rsid w:val="004C6588"/>
    <w:rsid w:val="004E078D"/>
    <w:rsid w:val="005307E3"/>
    <w:rsid w:val="00545851"/>
    <w:rsid w:val="00560660"/>
    <w:rsid w:val="005648D0"/>
    <w:rsid w:val="00595FB6"/>
    <w:rsid w:val="005D6486"/>
    <w:rsid w:val="0061743F"/>
    <w:rsid w:val="00692CB8"/>
    <w:rsid w:val="006A6E11"/>
    <w:rsid w:val="006C2B18"/>
    <w:rsid w:val="006E751D"/>
    <w:rsid w:val="00706326"/>
    <w:rsid w:val="00724554"/>
    <w:rsid w:val="00745A64"/>
    <w:rsid w:val="007536C1"/>
    <w:rsid w:val="00775C16"/>
    <w:rsid w:val="00781E4E"/>
    <w:rsid w:val="007849FD"/>
    <w:rsid w:val="00786A5A"/>
    <w:rsid w:val="007B0D51"/>
    <w:rsid w:val="007B1DA4"/>
    <w:rsid w:val="007C4256"/>
    <w:rsid w:val="007D16FE"/>
    <w:rsid w:val="007D4706"/>
    <w:rsid w:val="007E1551"/>
    <w:rsid w:val="007E2FC9"/>
    <w:rsid w:val="007E4384"/>
    <w:rsid w:val="007F1998"/>
    <w:rsid w:val="00812A66"/>
    <w:rsid w:val="0081396D"/>
    <w:rsid w:val="00816AFA"/>
    <w:rsid w:val="0082470F"/>
    <w:rsid w:val="00827137"/>
    <w:rsid w:val="0085424F"/>
    <w:rsid w:val="00893A58"/>
    <w:rsid w:val="00894217"/>
    <w:rsid w:val="008B2F13"/>
    <w:rsid w:val="008C63B4"/>
    <w:rsid w:val="008E733B"/>
    <w:rsid w:val="00913938"/>
    <w:rsid w:val="00943B5C"/>
    <w:rsid w:val="009545ED"/>
    <w:rsid w:val="009947CA"/>
    <w:rsid w:val="009B1CBA"/>
    <w:rsid w:val="009B4EF4"/>
    <w:rsid w:val="009B6E76"/>
    <w:rsid w:val="009D4D73"/>
    <w:rsid w:val="009D7E3C"/>
    <w:rsid w:val="009E1256"/>
    <w:rsid w:val="00A0504B"/>
    <w:rsid w:val="00A10AAE"/>
    <w:rsid w:val="00A40CDC"/>
    <w:rsid w:val="00A61521"/>
    <w:rsid w:val="00A72E8F"/>
    <w:rsid w:val="00A76259"/>
    <w:rsid w:val="00A86CED"/>
    <w:rsid w:val="00A9283C"/>
    <w:rsid w:val="00AB238C"/>
    <w:rsid w:val="00AC1C85"/>
    <w:rsid w:val="00AE1CA6"/>
    <w:rsid w:val="00AF7D56"/>
    <w:rsid w:val="00B56BB6"/>
    <w:rsid w:val="00B92C74"/>
    <w:rsid w:val="00BC75B8"/>
    <w:rsid w:val="00BE0584"/>
    <w:rsid w:val="00BE0E82"/>
    <w:rsid w:val="00BF41AF"/>
    <w:rsid w:val="00C4681B"/>
    <w:rsid w:val="00C4747E"/>
    <w:rsid w:val="00C64AB1"/>
    <w:rsid w:val="00CD5973"/>
    <w:rsid w:val="00CD6712"/>
    <w:rsid w:val="00CE5E76"/>
    <w:rsid w:val="00CF31DC"/>
    <w:rsid w:val="00D006AE"/>
    <w:rsid w:val="00D2607D"/>
    <w:rsid w:val="00D45BBE"/>
    <w:rsid w:val="00D54687"/>
    <w:rsid w:val="00DC1DC7"/>
    <w:rsid w:val="00E018E6"/>
    <w:rsid w:val="00E37DA9"/>
    <w:rsid w:val="00E41CB5"/>
    <w:rsid w:val="00E57EBB"/>
    <w:rsid w:val="00EA4A37"/>
    <w:rsid w:val="00ED5AAB"/>
    <w:rsid w:val="00F03959"/>
    <w:rsid w:val="00F03CE2"/>
    <w:rsid w:val="00F210B6"/>
    <w:rsid w:val="00F22B1A"/>
    <w:rsid w:val="00F33F2C"/>
    <w:rsid w:val="00F346EF"/>
    <w:rsid w:val="00F67B39"/>
    <w:rsid w:val="00F95F7B"/>
    <w:rsid w:val="00FB6F5C"/>
    <w:rsid w:val="00FD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066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 字元 字元"/>
    <w:rPr>
      <w:rFonts w:ascii="Calibri" w:eastAsia="新細明體" w:hAnsi="Calibri"/>
      <w:kern w:val="2"/>
      <w:lang w:val="en-US" w:eastAsia="zh-TW" w:bidi="ar-SA"/>
    </w:rPr>
  </w:style>
  <w:style w:type="character" w:customStyle="1" w:styleId="a4">
    <w:name w:val="頁首 字元"/>
    <w:link w:val="a3"/>
    <w:rsid w:val="00560660"/>
    <w:rPr>
      <w:kern w:val="2"/>
    </w:rPr>
  </w:style>
  <w:style w:type="character" w:styleId="a7">
    <w:name w:val="page number"/>
    <w:basedOn w:val="a0"/>
    <w:uiPriority w:val="99"/>
    <w:unhideWhenUsed/>
    <w:rsid w:val="007849FD"/>
  </w:style>
  <w:style w:type="table" w:styleId="a8">
    <w:name w:val="Table Grid"/>
    <w:basedOn w:val="a1"/>
    <w:rsid w:val="0031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81E4E"/>
    <w:rPr>
      <w:color w:val="0000FF"/>
      <w:u w:val="single"/>
    </w:rPr>
  </w:style>
  <w:style w:type="character" w:styleId="aa">
    <w:name w:val="FollowedHyperlink"/>
    <w:rsid w:val="00781E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d.moe.gov.tw/&#65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FFAB-19F9-42B4-B04D-377AF0C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3972</Characters>
  <Application>Microsoft Office Word</Application>
  <DocSecurity>0</DocSecurity>
  <Lines>33</Lines>
  <Paragraphs>9</Paragraphs>
  <ScaleCrop>false</ScaleCrop>
  <Company>nhjh</Company>
  <LinksUpToDate>false</LinksUpToDate>
  <CharactersWithSpaces>4659</CharactersWithSpaces>
  <SharedDoc>false</SharedDoc>
  <HLinks>
    <vt:vector size="6" baseType="variant">
      <vt:variant>
        <vt:i4>-8454070</vt:i4>
      </vt:variant>
      <vt:variant>
        <vt:i4>0</vt:i4>
      </vt:variant>
      <vt:variant>
        <vt:i4>0</vt:i4>
      </vt:variant>
      <vt:variant>
        <vt:i4>5</vt:i4>
      </vt:variant>
      <vt:variant>
        <vt:lpwstr>http://tepd.moe.gov.tw/）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臺北市試辦中小學教師專業發展評鑑初階評鑑人員研習計劃</dc:title>
  <dc:creator>K000</dc:creator>
  <cp:lastModifiedBy>user</cp:lastModifiedBy>
  <cp:revision>2</cp:revision>
  <cp:lastPrinted>2014-06-21T01:23:00Z</cp:lastPrinted>
  <dcterms:created xsi:type="dcterms:W3CDTF">2014-06-25T10:03:00Z</dcterms:created>
  <dcterms:modified xsi:type="dcterms:W3CDTF">2014-06-25T10:03:00Z</dcterms:modified>
</cp:coreProperties>
</file>